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52F11529" w:rsidR="000B3B5A" w:rsidRPr="00106125" w:rsidRDefault="009D487E" w:rsidP="000B3B5A">
      <w:pPr>
        <w:rPr>
          <w:rFonts w:ascii="Arial" w:hAnsi="Arial" w:cs="Arial"/>
          <w:sz w:val="18"/>
          <w:szCs w:val="18"/>
        </w:rPr>
      </w:pPr>
      <w:r w:rsidRPr="00191A7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C5B923" wp14:editId="429B6218">
                <wp:simplePos x="0" y="0"/>
                <wp:positionH relativeFrom="column">
                  <wp:posOffset>4762500</wp:posOffset>
                </wp:positionH>
                <wp:positionV relativeFrom="paragraph">
                  <wp:posOffset>-177800</wp:posOffset>
                </wp:positionV>
                <wp:extent cx="179070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37ABFBA" w14:textId="00B33864" w:rsidR="009D487E" w:rsidRPr="009D487E" w:rsidRDefault="009D487E" w:rsidP="009D487E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 CUARTO (4°)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B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5pt;margin-top:-14pt;width:141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" stroked="f">
                <v:textbox>
                  <w:txbxContent>
                    <w:p w14:paraId="737ABFBA" w14:textId="00B33864" w:rsidR="009D487E" w:rsidRPr="009D487E" w:rsidRDefault="009D487E" w:rsidP="009D487E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 CUARTO (4°)</w:t>
                      </w:r>
                    </w:p>
                  </w:txbxContent>
                </v:textbox>
              </v:shape>
            </w:pict>
          </mc:Fallback>
        </mc:AlternateContent>
      </w:r>
    </w:p>
    <w:p w14:paraId="6BE46FB4" w14:textId="67B35A3E" w:rsidR="000B3B5A" w:rsidRPr="00106125" w:rsidRDefault="00E727FA" w:rsidP="00E727F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 w:rsidR="00DA38C0" w:rsidRPr="00106125">
        <w:rPr>
          <w:rFonts w:ascii="Arial" w:hAnsi="Arial" w:cs="Arial"/>
          <w:b/>
          <w:bCs/>
          <w:sz w:val="18"/>
          <w:szCs w:val="18"/>
        </w:rPr>
        <w:t xml:space="preserve">LISTA DE TEXTOS Y UTILES ESCOLARES </w:t>
      </w:r>
      <w:r w:rsidR="00501B25" w:rsidRPr="00106125">
        <w:rPr>
          <w:rFonts w:ascii="Arial" w:hAnsi="Arial" w:cs="Arial"/>
          <w:b/>
          <w:bCs/>
          <w:sz w:val="18"/>
          <w:szCs w:val="18"/>
        </w:rPr>
        <w:t xml:space="preserve"> 2021</w:t>
      </w:r>
    </w:p>
    <w:p w14:paraId="3B997657" w14:textId="6BF98189" w:rsidR="00106125" w:rsidRPr="00106125" w:rsidRDefault="00106125" w:rsidP="00DA38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06125">
        <w:rPr>
          <w:rFonts w:ascii="Arial" w:hAnsi="Arial" w:cs="Arial"/>
          <w:b/>
          <w:bCs/>
          <w:sz w:val="18"/>
          <w:szCs w:val="18"/>
        </w:rPr>
        <w:t>MODALIDAD ALTERNANCIA</w:t>
      </w:r>
    </w:p>
    <w:p w14:paraId="2F3B2C03" w14:textId="77777777" w:rsidR="00106125" w:rsidRPr="00106125" w:rsidRDefault="00106125" w:rsidP="00106125">
      <w:pPr>
        <w:rPr>
          <w:rFonts w:ascii="Arial" w:hAnsi="Arial" w:cs="Arial"/>
          <w:sz w:val="18"/>
          <w:szCs w:val="18"/>
        </w:rPr>
      </w:pPr>
      <w:r w:rsidRPr="00106125">
        <w:rPr>
          <w:rFonts w:ascii="Arial" w:hAnsi="Arial" w:cs="Arial"/>
          <w:sz w:val="18"/>
          <w:szCs w:val="18"/>
        </w:rPr>
        <w:t xml:space="preserve">Los estudiantes deben manejar ciertos materiales de forma permanente en casa, otros materiales en el colegio para su uso personal durante las clases y entregar algunos otros elementos a los directores de grupo para que ellos administren el uso en el entorno escolar o los entreguen en atelier </w:t>
      </w:r>
    </w:p>
    <w:p w14:paraId="0C144809" w14:textId="77777777" w:rsidR="00106125" w:rsidRPr="00106125" w:rsidRDefault="00106125" w:rsidP="00106125">
      <w:pPr>
        <w:rPr>
          <w:rFonts w:ascii="Arial" w:hAnsi="Arial" w:cs="Arial"/>
          <w:sz w:val="18"/>
          <w:szCs w:val="18"/>
        </w:rPr>
      </w:pPr>
    </w:p>
    <w:p w14:paraId="011C25B0" w14:textId="77777777" w:rsidR="00106125" w:rsidRPr="00106125" w:rsidRDefault="00106125" w:rsidP="00106125">
      <w:pPr>
        <w:rPr>
          <w:rFonts w:ascii="Arial" w:hAnsi="Arial" w:cs="Arial"/>
          <w:sz w:val="18"/>
          <w:szCs w:val="18"/>
        </w:rPr>
      </w:pPr>
      <w:r w:rsidRPr="00106125">
        <w:rPr>
          <w:rFonts w:ascii="Arial" w:hAnsi="Arial" w:cs="Arial"/>
          <w:b/>
          <w:bCs/>
          <w:sz w:val="18"/>
          <w:szCs w:val="18"/>
        </w:rPr>
        <w:t>UTILES ESCOLARES</w:t>
      </w:r>
      <w:r w:rsidRPr="00106125">
        <w:rPr>
          <w:rFonts w:ascii="Arial" w:hAnsi="Arial" w:cs="Arial"/>
          <w:sz w:val="18"/>
          <w:szCs w:val="18"/>
        </w:rPr>
        <w:t xml:space="preserve"> (todos los materiales que se traen al colegio deben estar debidamente marcados con nombre completo del estudiante)</w:t>
      </w:r>
    </w:p>
    <w:p w14:paraId="3BEBC521" w14:textId="77777777" w:rsidR="00501B25" w:rsidRPr="00106125" w:rsidRDefault="00501B25" w:rsidP="00DA38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085"/>
        <w:gridCol w:w="1835"/>
        <w:gridCol w:w="3425"/>
      </w:tblGrid>
      <w:tr w:rsidR="00106125" w:rsidRPr="00106125" w14:paraId="17002A5F" w14:textId="6F069AB9" w:rsidTr="00106125">
        <w:trPr>
          <w:tblHeader/>
        </w:trPr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3C189B07" w14:textId="6A4ED86C" w:rsidR="00106125" w:rsidRPr="00106125" w:rsidRDefault="00106125" w:rsidP="00106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CB9CA" w:themeFill="text2" w:themeFillTint="66"/>
          </w:tcPr>
          <w:p w14:paraId="3E6ABDCC" w14:textId="180B5AEC" w:rsidR="00106125" w:rsidRPr="00106125" w:rsidRDefault="00106125" w:rsidP="00106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34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B6AA137" w14:textId="19AAD77A" w:rsidR="00106125" w:rsidRPr="00106125" w:rsidRDefault="00106125" w:rsidP="001061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OBSERVACIONES </w:t>
            </w:r>
          </w:p>
        </w:tc>
      </w:tr>
      <w:tr w:rsidR="00106125" w:rsidRPr="00106125" w14:paraId="781702E3" w14:textId="74B7BE7A" w:rsidTr="00106125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7C663548" w14:textId="0BE8681F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Morral escolar pequeño sin ruedas 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3E729CFA" w14:textId="591A46B5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48134621" w14:textId="042E8E38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Para uso personal del estudiante </w:t>
            </w:r>
          </w:p>
        </w:tc>
      </w:tr>
      <w:tr w:rsidR="00106125" w:rsidRPr="00106125" w14:paraId="19885027" w14:textId="26764AEA" w:rsidTr="00942EBE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43969274" w14:textId="6C473A4B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Computador portátil personal.  ESPECIFICACIONES MÍNIMAS DEL DISPOSITIVO: 1GB memoria, 16GB almacenamiento y pantalla de 10,1 pulgadas o más con dispositivo para uso de cámara y video.</w:t>
            </w:r>
            <w:r w:rsidRPr="001061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027D3C8B" w14:textId="03943FCB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2324AE34" w14:textId="5F1ECCAD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Para uso personal del estudiante en casa</w:t>
            </w:r>
            <w:r w:rsidR="00B02E9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6125" w:rsidRPr="00106125" w14:paraId="3BE46648" w14:textId="513BC766" w:rsidTr="00942EBE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25D6C8DC" w14:textId="295F2CC3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Portafolio de 3 pulgadas, 3 aros tamaño carta.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7AAFB102" w14:textId="2C8A0098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7D5D6AF8" w14:textId="6183F8EA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Se entrega al director de grupo, para uso personal de estudiante</w:t>
            </w:r>
          </w:p>
        </w:tc>
      </w:tr>
      <w:tr w:rsidR="00106125" w:rsidRPr="00106125" w14:paraId="32169268" w14:textId="03DDA0E9" w:rsidTr="00942EBE">
        <w:tc>
          <w:tcPr>
            <w:tcW w:w="5085" w:type="dxa"/>
            <w:tcBorders>
              <w:left w:val="single" w:sz="18" w:space="0" w:color="auto"/>
            </w:tcBorders>
          </w:tcPr>
          <w:p w14:paraId="4434A123" w14:textId="1DFD537F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Separadores plásticos (anexados al portafolio).</w:t>
            </w:r>
          </w:p>
        </w:tc>
        <w:tc>
          <w:tcPr>
            <w:tcW w:w="1835" w:type="dxa"/>
          </w:tcPr>
          <w:p w14:paraId="7E2BD0F7" w14:textId="162AF1A7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8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6872C503" w14:textId="5CBBDA05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Se anexan al portafolio</w:t>
            </w:r>
          </w:p>
        </w:tc>
      </w:tr>
      <w:tr w:rsidR="00106125" w:rsidRPr="00106125" w14:paraId="195E6FF6" w14:textId="15FCF10A" w:rsidTr="00942EBE">
        <w:tc>
          <w:tcPr>
            <w:tcW w:w="5085" w:type="dxa"/>
            <w:tcBorders>
              <w:left w:val="single" w:sz="18" w:space="0" w:color="auto"/>
            </w:tcBorders>
          </w:tcPr>
          <w:p w14:paraId="26FB7FB1" w14:textId="7E6315C0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Paquetes de bolsillo de acetato para guardar hojas de portafolio   </w:t>
            </w:r>
          </w:p>
        </w:tc>
        <w:tc>
          <w:tcPr>
            <w:tcW w:w="1835" w:type="dxa"/>
          </w:tcPr>
          <w:p w14:paraId="7FDE3F80" w14:textId="607FB277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paquete x 100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3B7C428" w14:textId="2DA7E4D5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Se anexan al portafolio </w:t>
            </w:r>
          </w:p>
        </w:tc>
      </w:tr>
      <w:tr w:rsidR="00106125" w:rsidRPr="00106125" w14:paraId="4F608635" w14:textId="5BECFCDC" w:rsidTr="00942EBE">
        <w:tc>
          <w:tcPr>
            <w:tcW w:w="5085" w:type="dxa"/>
            <w:tcBorders>
              <w:left w:val="single" w:sz="18" w:space="0" w:color="auto"/>
            </w:tcBorders>
          </w:tcPr>
          <w:p w14:paraId="34DCFAD6" w14:textId="02534742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Cartuchera para almacenar y llevar útiles al colegio </w:t>
            </w:r>
          </w:p>
        </w:tc>
        <w:tc>
          <w:tcPr>
            <w:tcW w:w="1835" w:type="dxa"/>
          </w:tcPr>
          <w:p w14:paraId="1C8FB006" w14:textId="13826536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DAD64F5" w14:textId="0C719533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Para uso personal del estudiante se deja en el colegio (silla- </w:t>
            </w: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106125" w:rsidRPr="00106125" w14:paraId="4D4D3421" w14:textId="7006C718" w:rsidTr="00942EBE">
        <w:tc>
          <w:tcPr>
            <w:tcW w:w="5085" w:type="dxa"/>
            <w:tcBorders>
              <w:left w:val="single" w:sz="18" w:space="0" w:color="auto"/>
            </w:tcBorders>
          </w:tcPr>
          <w:p w14:paraId="56F9EEDB" w14:textId="170CA998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Lápices de colores </w:t>
            </w:r>
          </w:p>
        </w:tc>
        <w:tc>
          <w:tcPr>
            <w:tcW w:w="1835" w:type="dxa"/>
          </w:tcPr>
          <w:p w14:paraId="34DA98BB" w14:textId="69D8CEEB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2 cajas x 24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4F10D77B" w14:textId="3D86F752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106125" w:rsidRPr="00106125" w14:paraId="12E97CA1" w14:textId="54277BF3" w:rsidTr="00942EBE">
        <w:tc>
          <w:tcPr>
            <w:tcW w:w="5085" w:type="dxa"/>
            <w:tcBorders>
              <w:left w:val="single" w:sz="18" w:space="0" w:color="auto"/>
            </w:tcBorders>
          </w:tcPr>
          <w:p w14:paraId="25D5B766" w14:textId="2196DC55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Lápices negros </w:t>
            </w:r>
          </w:p>
        </w:tc>
        <w:tc>
          <w:tcPr>
            <w:tcW w:w="1835" w:type="dxa"/>
          </w:tcPr>
          <w:p w14:paraId="4F98AAE9" w14:textId="4E7BD951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cajas x 12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09CAF332" w14:textId="004CD365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106125" w:rsidRPr="00106125" w14:paraId="1AC6963C" w14:textId="6219BB63" w:rsidTr="00942EBE">
        <w:tc>
          <w:tcPr>
            <w:tcW w:w="5085" w:type="dxa"/>
            <w:tcBorders>
              <w:left w:val="single" w:sz="18" w:space="0" w:color="auto"/>
            </w:tcBorders>
          </w:tcPr>
          <w:p w14:paraId="4F8B2D58" w14:textId="0029E857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Esfero de tinta negra gel 0.7 </w:t>
            </w:r>
          </w:p>
        </w:tc>
        <w:tc>
          <w:tcPr>
            <w:tcW w:w="1835" w:type="dxa"/>
          </w:tcPr>
          <w:p w14:paraId="2957723F" w14:textId="1E50E239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caja x 12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036B390" w14:textId="62B9B158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6 esferos en casa y 6 en cartuchera para uso personal</w:t>
            </w:r>
          </w:p>
        </w:tc>
      </w:tr>
      <w:tr w:rsidR="00106125" w:rsidRPr="00106125" w14:paraId="7252BFFA" w14:textId="1D9352B0" w:rsidTr="00942EBE">
        <w:tc>
          <w:tcPr>
            <w:tcW w:w="5085" w:type="dxa"/>
            <w:tcBorders>
              <w:left w:val="single" w:sz="18" w:space="0" w:color="auto"/>
            </w:tcBorders>
          </w:tcPr>
          <w:p w14:paraId="197365A0" w14:textId="4EF28B4D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Plumones </w:t>
            </w:r>
          </w:p>
        </w:tc>
        <w:tc>
          <w:tcPr>
            <w:tcW w:w="1835" w:type="dxa"/>
          </w:tcPr>
          <w:p w14:paraId="7B0E6557" w14:textId="61E18554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2 paquetes x 12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7D7E655" w14:textId="23C4E450" w:rsidR="00106125" w:rsidRPr="00106125" w:rsidRDefault="00106125" w:rsidP="001061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091D0A" w:rsidRPr="00106125" w14:paraId="43EE1794" w14:textId="70AC0DCA" w:rsidTr="00942EBE">
        <w:tc>
          <w:tcPr>
            <w:tcW w:w="5085" w:type="dxa"/>
            <w:tcBorders>
              <w:left w:val="single" w:sz="18" w:space="0" w:color="auto"/>
            </w:tcBorders>
          </w:tcPr>
          <w:p w14:paraId="6B9BBFF2" w14:textId="0F89EBA3" w:rsidR="00091D0A" w:rsidRPr="00106125" w:rsidRDefault="00091D0A" w:rsidP="0009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Marcadores permanentes punta gruesa</w:t>
            </w:r>
          </w:p>
        </w:tc>
        <w:tc>
          <w:tcPr>
            <w:tcW w:w="1835" w:type="dxa"/>
          </w:tcPr>
          <w:p w14:paraId="511F96EE" w14:textId="074AC52B" w:rsidR="00091D0A" w:rsidRPr="00106125" w:rsidRDefault="00091D0A" w:rsidP="0009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399E018" w14:textId="6F6D4367" w:rsidR="00091D0A" w:rsidRPr="00106125" w:rsidRDefault="00091D0A" w:rsidP="00091D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6 en casa y 6 en cartuchera para uso personal </w:t>
            </w:r>
          </w:p>
        </w:tc>
      </w:tr>
      <w:tr w:rsidR="009B6943" w:rsidRPr="00106125" w14:paraId="1C4FBDF3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03CBEBDF" w14:textId="1887F124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Borrador para lápiz </w:t>
            </w:r>
          </w:p>
        </w:tc>
        <w:tc>
          <w:tcPr>
            <w:tcW w:w="1835" w:type="dxa"/>
          </w:tcPr>
          <w:p w14:paraId="41248129" w14:textId="30689BCA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07BE6BD" w14:textId="75A46CE0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9B6943" w:rsidRPr="00106125" w14:paraId="125BC42D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3A36CC39" w14:textId="601039F4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Borrado para esfero</w:t>
            </w:r>
          </w:p>
        </w:tc>
        <w:tc>
          <w:tcPr>
            <w:tcW w:w="1835" w:type="dxa"/>
          </w:tcPr>
          <w:p w14:paraId="63458258" w14:textId="0AA9C49E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CA6496D" w14:textId="5097BEEE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9B6943" w:rsidRPr="00106125" w14:paraId="3C08A9D4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6581A346" w14:textId="4C7133F6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Tajalápiz (preferible con canequita para guardar desecho)</w:t>
            </w:r>
          </w:p>
        </w:tc>
        <w:tc>
          <w:tcPr>
            <w:tcW w:w="1835" w:type="dxa"/>
          </w:tcPr>
          <w:p w14:paraId="3961A5B9" w14:textId="2DE33777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21F7642" w14:textId="0640BCA9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9B6943" w:rsidRPr="00106125" w14:paraId="72C28DBB" w14:textId="77777777" w:rsidTr="00942EBE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3367FA91" w14:textId="17D8D626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Pegastick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(pegante en barra)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37044A45" w14:textId="749C2261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3AA1F862" w14:textId="2E8C13FE" w:rsidR="009B6943" w:rsidRPr="00106125" w:rsidRDefault="009B6943" w:rsidP="009B69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en casa y 1 en cartuchera para uso personal </w:t>
            </w:r>
          </w:p>
        </w:tc>
      </w:tr>
      <w:tr w:rsidR="00942EBE" w:rsidRPr="00106125" w14:paraId="3DD7BAF2" w14:textId="77777777" w:rsidTr="00942EBE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2CC43FBD" w14:textId="24DFD462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Tijera punta roma 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7FCDF26C" w14:textId="0BC35D22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1ADA255A" w14:textId="0B04A391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22D8FE8E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182BBA2C" w14:textId="65942950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Regla de 30 cm</w:t>
            </w:r>
          </w:p>
        </w:tc>
        <w:tc>
          <w:tcPr>
            <w:tcW w:w="1835" w:type="dxa"/>
          </w:tcPr>
          <w:p w14:paraId="6091DECF" w14:textId="60D88E3B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571D8736" w14:textId="3CCBFE89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5BC7EB6B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79AA628D" w14:textId="608EFC30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Escuadra 60° de 12 cm </w:t>
            </w:r>
          </w:p>
        </w:tc>
        <w:tc>
          <w:tcPr>
            <w:tcW w:w="1835" w:type="dxa"/>
          </w:tcPr>
          <w:p w14:paraId="1893BAAE" w14:textId="6ED56611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66D57A2" w14:textId="02314978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4FC0A740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1F9F5498" w14:textId="0329827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Marcadores de tablero borrables</w:t>
            </w:r>
          </w:p>
        </w:tc>
        <w:tc>
          <w:tcPr>
            <w:tcW w:w="1835" w:type="dxa"/>
          </w:tcPr>
          <w:p w14:paraId="3E7D1433" w14:textId="6A800499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 6 unidades de diferente color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5F7CBF38" w14:textId="09CC1902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de uso personal y 3 para entregar a director de grupo </w:t>
            </w:r>
          </w:p>
        </w:tc>
      </w:tr>
      <w:tr w:rsidR="00942EBE" w:rsidRPr="00106125" w14:paraId="7BB5F3F4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2CDD2F46" w14:textId="7EFA110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Paquete de hojas cuadriculadas (repuesto)</w:t>
            </w:r>
          </w:p>
        </w:tc>
        <w:tc>
          <w:tcPr>
            <w:tcW w:w="1835" w:type="dxa"/>
          </w:tcPr>
          <w:p w14:paraId="3C6B4EEC" w14:textId="5A6D59EB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BBF79F0" w14:textId="74670CFE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7C31EA7F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0E5CDCF1" w14:textId="301F74B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Cartulina blanca tamaño 1/8</w:t>
            </w:r>
          </w:p>
        </w:tc>
        <w:tc>
          <w:tcPr>
            <w:tcW w:w="1835" w:type="dxa"/>
          </w:tcPr>
          <w:p w14:paraId="1B94C26D" w14:textId="41CE9E33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paquete x10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4F37DE8" w14:textId="590E81C9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1D68390D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21FDF357" w14:textId="2E97EA10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Cartulina negra tamaño 1/8</w:t>
            </w:r>
          </w:p>
        </w:tc>
        <w:tc>
          <w:tcPr>
            <w:tcW w:w="1835" w:type="dxa"/>
          </w:tcPr>
          <w:p w14:paraId="266D04FB" w14:textId="14FB31F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paquete x 10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F64E9C0" w14:textId="6E88164C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1FAB8027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42617A72" w14:textId="03B9B05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Cartón paja ¼</w:t>
            </w:r>
          </w:p>
        </w:tc>
        <w:tc>
          <w:tcPr>
            <w:tcW w:w="1835" w:type="dxa"/>
          </w:tcPr>
          <w:p w14:paraId="30A32F46" w14:textId="3C1382D8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125">
              <w:rPr>
                <w:rFonts w:ascii="Arial" w:hAnsi="Arial" w:cs="Arial"/>
                <w:sz w:val="18"/>
                <w:szCs w:val="18"/>
              </w:rPr>
              <w:t xml:space="preserve">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F594B52" w14:textId="12CB9905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636662B9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11601949" w14:textId="49B7817C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durex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1/8</w:t>
            </w:r>
          </w:p>
        </w:tc>
        <w:tc>
          <w:tcPr>
            <w:tcW w:w="1835" w:type="dxa"/>
          </w:tcPr>
          <w:p w14:paraId="2EB6B314" w14:textId="1FEF44EB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10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200CA87" w14:textId="3A9E086F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070DFCF3" w14:textId="77777777" w:rsidTr="00942EBE">
        <w:tc>
          <w:tcPr>
            <w:tcW w:w="5085" w:type="dxa"/>
            <w:tcBorders>
              <w:left w:val="single" w:sz="18" w:space="0" w:color="auto"/>
            </w:tcBorders>
          </w:tcPr>
          <w:p w14:paraId="69E6508F" w14:textId="3933C12A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durex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¼ </w:t>
            </w:r>
          </w:p>
        </w:tc>
        <w:tc>
          <w:tcPr>
            <w:tcW w:w="1835" w:type="dxa"/>
          </w:tcPr>
          <w:p w14:paraId="43AD79BB" w14:textId="11864147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4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123D778" w14:textId="5A1F6703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942EBE" w:rsidRPr="00106125" w14:paraId="0557615A" w14:textId="77777777" w:rsidTr="00A214B5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3EADAE8D" w14:textId="6682EC2D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Cartulina de diversos colores por octavo 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280E1A83" w14:textId="47AB5AB5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paquete x 10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401BCB69" w14:textId="419DA886" w:rsidR="00942EBE" w:rsidRPr="00106125" w:rsidRDefault="00942EBE" w:rsidP="00942E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casa y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D5CE4">
              <w:rPr>
                <w:rFonts w:ascii="Arial" w:hAnsi="Arial" w:cs="Arial"/>
                <w:sz w:val="18"/>
                <w:szCs w:val="18"/>
              </w:rPr>
              <w:t xml:space="preserve">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A214B5" w:rsidRPr="00106125" w14:paraId="22FCE452" w14:textId="77777777" w:rsidTr="00A214B5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043E63E2" w14:textId="13C39BD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lastRenderedPageBreak/>
              <w:t>Papel iris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688A92B1" w14:textId="0FAABE8A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125">
              <w:rPr>
                <w:rFonts w:ascii="Arial" w:hAnsi="Arial" w:cs="Arial"/>
                <w:sz w:val="18"/>
                <w:szCs w:val="18"/>
              </w:rPr>
              <w:t xml:space="preserve"> block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272A75FB" w14:textId="7BD8F9D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A214B5" w:rsidRPr="00106125" w14:paraId="3D27F3A0" w14:textId="77777777" w:rsidTr="00A214B5">
        <w:tc>
          <w:tcPr>
            <w:tcW w:w="5085" w:type="dxa"/>
            <w:tcBorders>
              <w:left w:val="single" w:sz="18" w:space="0" w:color="auto"/>
            </w:tcBorders>
          </w:tcPr>
          <w:p w14:paraId="5ACFD1DD" w14:textId="58CAA22D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Block papel bond ¼ </w:t>
            </w:r>
          </w:p>
        </w:tc>
        <w:tc>
          <w:tcPr>
            <w:tcW w:w="1835" w:type="dxa"/>
          </w:tcPr>
          <w:p w14:paraId="71B2EE56" w14:textId="70BC8AF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86E5E63" w14:textId="6E589AC8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en casa y 1 en colegio para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A214B5" w:rsidRPr="00106125" w14:paraId="56FAE2F1" w14:textId="77777777" w:rsidTr="00A214B5">
        <w:tc>
          <w:tcPr>
            <w:tcW w:w="5085" w:type="dxa"/>
            <w:tcBorders>
              <w:left w:val="single" w:sz="18" w:space="0" w:color="auto"/>
            </w:tcBorders>
          </w:tcPr>
          <w:p w14:paraId="40BA1E1C" w14:textId="706D95EE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125">
              <w:rPr>
                <w:rFonts w:ascii="Arial" w:hAnsi="Arial" w:cs="Arial"/>
                <w:sz w:val="18"/>
                <w:szCs w:val="18"/>
                <w:lang w:val="es-CO"/>
              </w:rPr>
              <w:t>Post-it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  <w:lang w:val="es-CO"/>
              </w:rPr>
              <w:t xml:space="preserve"> x 25 unidades diversos colores (solo en presencialidad)</w:t>
            </w:r>
          </w:p>
        </w:tc>
        <w:tc>
          <w:tcPr>
            <w:tcW w:w="1835" w:type="dxa"/>
          </w:tcPr>
          <w:p w14:paraId="3F2201F9" w14:textId="371DBA0F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  <w:lang w:val="es-CO"/>
              </w:rPr>
              <w:t xml:space="preserve">3 unidades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6B27338" w14:textId="114E642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En el colegio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personal </w:t>
            </w:r>
          </w:p>
        </w:tc>
      </w:tr>
      <w:tr w:rsidR="00A214B5" w:rsidRPr="00106125" w14:paraId="7298FB6F" w14:textId="77777777" w:rsidTr="00A214B5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71E108D8" w14:textId="7EAA2773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Planillero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611D49BE" w14:textId="60B86362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3BA2E0DB" w14:textId="4B6FC9C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En el colegio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personal </w:t>
            </w:r>
          </w:p>
        </w:tc>
      </w:tr>
      <w:tr w:rsidR="00A214B5" w:rsidRPr="00106125" w14:paraId="45BF68B1" w14:textId="1136A6CE" w:rsidTr="00A214B5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200B70EB" w14:textId="2C4E6CF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Papel pergamino 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71F7AD47" w14:textId="57B6CC8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block  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78A9D525" w14:textId="12F3EDD6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48F5FDA1" w14:textId="2662E201" w:rsidTr="00A214B5">
        <w:tc>
          <w:tcPr>
            <w:tcW w:w="5085" w:type="dxa"/>
            <w:tcBorders>
              <w:left w:val="single" w:sz="18" w:space="0" w:color="auto"/>
            </w:tcBorders>
          </w:tcPr>
          <w:p w14:paraId="5B20175B" w14:textId="413D2D59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Pincel de pelo suave plano #10</w:t>
            </w:r>
          </w:p>
        </w:tc>
        <w:tc>
          <w:tcPr>
            <w:tcW w:w="1835" w:type="dxa"/>
          </w:tcPr>
          <w:p w14:paraId="792CDBB7" w14:textId="630188DF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3A851A0E" w14:textId="00C45221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58DF6D2E" w14:textId="1F454ED3" w:rsidTr="00A214B5">
        <w:tc>
          <w:tcPr>
            <w:tcW w:w="5085" w:type="dxa"/>
            <w:tcBorders>
              <w:left w:val="single" w:sz="18" w:space="0" w:color="auto"/>
            </w:tcBorders>
          </w:tcPr>
          <w:p w14:paraId="200FF6F6" w14:textId="4CECAF2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Pincel de pelo suave plano #6</w:t>
            </w:r>
          </w:p>
        </w:tc>
        <w:tc>
          <w:tcPr>
            <w:tcW w:w="1835" w:type="dxa"/>
          </w:tcPr>
          <w:p w14:paraId="1F81FD4E" w14:textId="2F0914D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40EDAFEC" w14:textId="0B7C0D80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26C39342" w14:textId="7982BE35" w:rsidTr="00A214B5">
        <w:tc>
          <w:tcPr>
            <w:tcW w:w="5085" w:type="dxa"/>
            <w:tcBorders>
              <w:left w:val="single" w:sz="18" w:space="0" w:color="auto"/>
            </w:tcBorders>
          </w:tcPr>
          <w:p w14:paraId="0E6C615E" w14:textId="0A7208A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Pincel de pelo suave plano #2</w:t>
            </w:r>
          </w:p>
        </w:tc>
        <w:tc>
          <w:tcPr>
            <w:tcW w:w="1835" w:type="dxa"/>
          </w:tcPr>
          <w:p w14:paraId="6EE01CF3" w14:textId="53C2A22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7C7F06A" w14:textId="311E973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231ECB49" w14:textId="3C5EE168" w:rsidTr="00A214B5">
        <w:tc>
          <w:tcPr>
            <w:tcW w:w="5085" w:type="dxa"/>
            <w:tcBorders>
              <w:left w:val="single" w:sz="18" w:space="0" w:color="auto"/>
            </w:tcBorders>
          </w:tcPr>
          <w:p w14:paraId="37F523EB" w14:textId="6CD3371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Brocha para pintar de pelo suave </w:t>
            </w:r>
          </w:p>
        </w:tc>
        <w:tc>
          <w:tcPr>
            <w:tcW w:w="1835" w:type="dxa"/>
          </w:tcPr>
          <w:p w14:paraId="526FB926" w14:textId="7DF62CE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EFA36E3" w14:textId="7D9C80F4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78DDD5A6" w14:textId="00186FB8" w:rsidTr="00A214B5">
        <w:tc>
          <w:tcPr>
            <w:tcW w:w="5085" w:type="dxa"/>
            <w:tcBorders>
              <w:left w:val="single" w:sz="18" w:space="0" w:color="auto"/>
            </w:tcBorders>
          </w:tcPr>
          <w:p w14:paraId="5A30214A" w14:textId="68264E6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Rodillo para pintar pequeño </w:t>
            </w:r>
          </w:p>
        </w:tc>
        <w:tc>
          <w:tcPr>
            <w:tcW w:w="1835" w:type="dxa"/>
          </w:tcPr>
          <w:p w14:paraId="0379F5F8" w14:textId="209A71DA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4482A3BC" w14:textId="780C1EA0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6273005D" w14:textId="62D03E7C" w:rsidTr="00A214B5">
        <w:tc>
          <w:tcPr>
            <w:tcW w:w="5085" w:type="dxa"/>
            <w:tcBorders>
              <w:left w:val="single" w:sz="18" w:space="0" w:color="auto"/>
            </w:tcBorders>
          </w:tcPr>
          <w:p w14:paraId="649B63B0" w14:textId="600E870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Pintura acrílico color AZUL por 59 ml </w:t>
            </w:r>
          </w:p>
        </w:tc>
        <w:tc>
          <w:tcPr>
            <w:tcW w:w="1835" w:type="dxa"/>
          </w:tcPr>
          <w:p w14:paraId="384C4EAC" w14:textId="285EA7F4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69FA04B2" w14:textId="03FFE86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76732614" w14:textId="3792FEDA" w:rsidTr="00A214B5">
        <w:tc>
          <w:tcPr>
            <w:tcW w:w="5085" w:type="dxa"/>
            <w:tcBorders>
              <w:left w:val="single" w:sz="18" w:space="0" w:color="auto"/>
            </w:tcBorders>
          </w:tcPr>
          <w:p w14:paraId="375C97B8" w14:textId="525E0D03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Pintura acrílico color ROJO por 59 ml </w:t>
            </w:r>
          </w:p>
        </w:tc>
        <w:tc>
          <w:tcPr>
            <w:tcW w:w="1835" w:type="dxa"/>
          </w:tcPr>
          <w:p w14:paraId="7635510C" w14:textId="7D260FF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D47B109" w14:textId="0B843A4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2B2A0783" w14:textId="625F76D1" w:rsidTr="00A214B5">
        <w:tc>
          <w:tcPr>
            <w:tcW w:w="5085" w:type="dxa"/>
            <w:tcBorders>
              <w:left w:val="single" w:sz="18" w:space="0" w:color="auto"/>
            </w:tcBorders>
          </w:tcPr>
          <w:p w14:paraId="3803DF48" w14:textId="383F7BCE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proofErr w:type="gramStart"/>
            <w:r w:rsidRPr="00106125">
              <w:rPr>
                <w:rFonts w:ascii="Arial" w:hAnsi="Arial" w:cs="Arial"/>
                <w:sz w:val="18"/>
                <w:szCs w:val="18"/>
              </w:rPr>
              <w:t>NEON  por</w:t>
            </w:r>
            <w:proofErr w:type="gramEnd"/>
            <w:r w:rsidRPr="00106125">
              <w:rPr>
                <w:rFonts w:ascii="Arial" w:hAnsi="Arial" w:cs="Arial"/>
                <w:sz w:val="18"/>
                <w:szCs w:val="18"/>
              </w:rPr>
              <w:t xml:space="preserve"> 59 ml </w:t>
            </w:r>
          </w:p>
        </w:tc>
        <w:tc>
          <w:tcPr>
            <w:tcW w:w="1835" w:type="dxa"/>
          </w:tcPr>
          <w:p w14:paraId="07999D09" w14:textId="767D5816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035E13E2" w14:textId="6ABD3EE3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3737DE78" w14:textId="4B2D846A" w:rsidTr="00A214B5">
        <w:tc>
          <w:tcPr>
            <w:tcW w:w="5085" w:type="dxa"/>
            <w:tcBorders>
              <w:left w:val="single" w:sz="18" w:space="0" w:color="auto"/>
            </w:tcBorders>
          </w:tcPr>
          <w:p w14:paraId="70E1CE7E" w14:textId="41A9446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Ecolin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color rojo envase de 30 </w:t>
            </w: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</w:tcPr>
          <w:p w14:paraId="21BBA865" w14:textId="15B2A39A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envases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C3DC301" w14:textId="79227D0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14C0FB45" w14:textId="586ED7CD" w:rsidTr="00A214B5">
        <w:tc>
          <w:tcPr>
            <w:tcW w:w="5085" w:type="dxa"/>
            <w:tcBorders>
              <w:left w:val="single" w:sz="18" w:space="0" w:color="auto"/>
            </w:tcBorders>
          </w:tcPr>
          <w:p w14:paraId="2CBA3A27" w14:textId="013AFF8D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Pasta limpia tipos pequeño </w:t>
            </w:r>
          </w:p>
        </w:tc>
        <w:tc>
          <w:tcPr>
            <w:tcW w:w="1835" w:type="dxa"/>
          </w:tcPr>
          <w:p w14:paraId="7F55AC53" w14:textId="4F6A64F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paquete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F59B687" w14:textId="3B236B5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76791D82" w14:textId="1FBC37D4" w:rsidTr="00A214B5">
        <w:tc>
          <w:tcPr>
            <w:tcW w:w="5085" w:type="dxa"/>
            <w:tcBorders>
              <w:left w:val="single" w:sz="18" w:space="0" w:color="auto"/>
            </w:tcBorders>
          </w:tcPr>
          <w:p w14:paraId="4A743725" w14:textId="3FB04008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Plastilina </w:t>
            </w:r>
          </w:p>
        </w:tc>
        <w:tc>
          <w:tcPr>
            <w:tcW w:w="1835" w:type="dxa"/>
          </w:tcPr>
          <w:p w14:paraId="67745F4E" w14:textId="67955237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2 cajas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2B6913E" w14:textId="58D96409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0308ED1A" w14:textId="00EEA71B" w:rsidTr="00A214B5">
        <w:tc>
          <w:tcPr>
            <w:tcW w:w="5085" w:type="dxa"/>
            <w:tcBorders>
              <w:left w:val="single" w:sz="18" w:space="0" w:color="auto"/>
            </w:tcBorders>
          </w:tcPr>
          <w:p w14:paraId="0B788C37" w14:textId="667FE39E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Rollo de lana 100 gr. (cualquier color) </w:t>
            </w:r>
          </w:p>
        </w:tc>
        <w:tc>
          <w:tcPr>
            <w:tcW w:w="1835" w:type="dxa"/>
          </w:tcPr>
          <w:p w14:paraId="2AA7D0FB" w14:textId="534C03DB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5E8D7765" w14:textId="26DF840A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7FE8F1AE" w14:textId="742A4D8F" w:rsidTr="00A214B5">
        <w:tc>
          <w:tcPr>
            <w:tcW w:w="5085" w:type="dxa"/>
            <w:tcBorders>
              <w:left w:val="single" w:sz="18" w:space="0" w:color="auto"/>
            </w:tcBorders>
          </w:tcPr>
          <w:p w14:paraId="1F6DECD4" w14:textId="263CD222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Lentejuelas de cualquier color </w:t>
            </w:r>
          </w:p>
        </w:tc>
        <w:tc>
          <w:tcPr>
            <w:tcW w:w="1835" w:type="dxa"/>
          </w:tcPr>
          <w:p w14:paraId="57234A5F" w14:textId="06563992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metro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15EE5386" w14:textId="67D9342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atelier </w:t>
            </w:r>
          </w:p>
        </w:tc>
      </w:tr>
      <w:tr w:rsidR="00A214B5" w:rsidRPr="00106125" w14:paraId="445A94FF" w14:textId="7306F6CC" w:rsidTr="00A214B5">
        <w:tc>
          <w:tcPr>
            <w:tcW w:w="5085" w:type="dxa"/>
            <w:tcBorders>
              <w:left w:val="single" w:sz="18" w:space="0" w:color="auto"/>
            </w:tcBorders>
          </w:tcPr>
          <w:p w14:paraId="167BA433" w14:textId="34EB5A00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proofErr w:type="spellStart"/>
            <w:r w:rsidRPr="00106125">
              <w:rPr>
                <w:rFonts w:ascii="Arial" w:hAnsi="Arial" w:cs="Arial"/>
                <w:sz w:val="18"/>
                <w:szCs w:val="18"/>
              </w:rPr>
              <w:t>Sketchbook</w:t>
            </w:r>
            <w:proofErr w:type="spellEnd"/>
            <w:r w:rsidRPr="00106125">
              <w:rPr>
                <w:rFonts w:ascii="Arial" w:hAnsi="Arial" w:cs="Arial"/>
                <w:sz w:val="18"/>
                <w:szCs w:val="18"/>
              </w:rPr>
              <w:t xml:space="preserve"> o Bitácora de argollado grande, para arte sin rayas ni cuadrícula </w:t>
            </w:r>
          </w:p>
        </w:tc>
        <w:tc>
          <w:tcPr>
            <w:tcW w:w="1835" w:type="dxa"/>
          </w:tcPr>
          <w:p w14:paraId="2056FDFD" w14:textId="43E8822C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6D36D602" w14:textId="704EC265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el colegio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para uso en atelier </w:t>
            </w:r>
          </w:p>
        </w:tc>
      </w:tr>
      <w:tr w:rsidR="00A214B5" w:rsidRPr="00106125" w14:paraId="1C69632F" w14:textId="6BBD0C20" w:rsidTr="00E32D61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268C91E1" w14:textId="49D6B976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Delantal antifluido para arte  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79C52D57" w14:textId="4D95B7C9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4E871C23" w14:textId="18848ECF" w:rsidR="00A214B5" w:rsidRPr="00106125" w:rsidRDefault="00A214B5" w:rsidP="00A214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Se deja en el colegio (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2D61" w:rsidRPr="00106125" w14:paraId="6E8872A8" w14:textId="304F55F0" w:rsidTr="00E32D61">
        <w:tc>
          <w:tcPr>
            <w:tcW w:w="5085" w:type="dxa"/>
            <w:tcBorders>
              <w:top w:val="single" w:sz="18" w:space="0" w:color="auto"/>
              <w:left w:val="single" w:sz="18" w:space="0" w:color="auto"/>
            </w:tcBorders>
          </w:tcPr>
          <w:p w14:paraId="120ED03A" w14:textId="6EE7A878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Resmas de papel blanco tamaño carta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5D5705DA" w14:textId="3160F912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unidades</w:t>
            </w:r>
          </w:p>
        </w:tc>
        <w:tc>
          <w:tcPr>
            <w:tcW w:w="3425" w:type="dxa"/>
            <w:tcBorders>
              <w:top w:val="single" w:sz="18" w:space="0" w:color="auto"/>
              <w:right w:val="single" w:sz="18" w:space="0" w:color="auto"/>
            </w:tcBorders>
          </w:tcPr>
          <w:p w14:paraId="6EA0AF40" w14:textId="41AD1FE3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entregan a director de grupo para uso colaborativo </w:t>
            </w:r>
          </w:p>
        </w:tc>
      </w:tr>
      <w:tr w:rsidR="00E32D61" w:rsidRPr="00106125" w14:paraId="43589F3C" w14:textId="25702D00" w:rsidTr="00E32D61">
        <w:tc>
          <w:tcPr>
            <w:tcW w:w="5085" w:type="dxa"/>
            <w:tcBorders>
              <w:left w:val="single" w:sz="18" w:space="0" w:color="auto"/>
            </w:tcBorders>
          </w:tcPr>
          <w:p w14:paraId="03A3778B" w14:textId="5F59CA88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Cinta transparente ancha </w:t>
            </w:r>
          </w:p>
        </w:tc>
        <w:tc>
          <w:tcPr>
            <w:tcW w:w="1835" w:type="dxa"/>
          </w:tcPr>
          <w:p w14:paraId="312DC12D" w14:textId="69DDFA74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5B7B317D" w14:textId="29AD213B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uso colaborativo </w:t>
            </w:r>
          </w:p>
        </w:tc>
      </w:tr>
      <w:tr w:rsidR="00E32D61" w:rsidRPr="00106125" w14:paraId="44AE7A21" w14:textId="2026761C" w:rsidTr="00E32D61">
        <w:tc>
          <w:tcPr>
            <w:tcW w:w="5085" w:type="dxa"/>
            <w:tcBorders>
              <w:left w:val="single" w:sz="18" w:space="0" w:color="auto"/>
            </w:tcBorders>
          </w:tcPr>
          <w:p w14:paraId="39E18A01" w14:textId="12BBB048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Cinta de enmascarar ancha</w:t>
            </w:r>
          </w:p>
        </w:tc>
        <w:tc>
          <w:tcPr>
            <w:tcW w:w="1835" w:type="dxa"/>
          </w:tcPr>
          <w:p w14:paraId="1C780D99" w14:textId="762995A6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E8DC0A6" w14:textId="71E09F22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entrega a director de grupo para uso colaborativo </w:t>
            </w:r>
          </w:p>
        </w:tc>
      </w:tr>
      <w:tr w:rsidR="00E32D61" w:rsidRPr="00106125" w14:paraId="476CD559" w14:textId="1F248E27" w:rsidTr="00E32D61">
        <w:tc>
          <w:tcPr>
            <w:tcW w:w="5085" w:type="dxa"/>
            <w:tcBorders>
              <w:left w:val="single" w:sz="18" w:space="0" w:color="auto"/>
            </w:tcBorders>
          </w:tcPr>
          <w:p w14:paraId="724CE903" w14:textId="0E4265AF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Tablero pequeño en acrílico para uso con marcadores borrables </w:t>
            </w:r>
          </w:p>
        </w:tc>
        <w:tc>
          <w:tcPr>
            <w:tcW w:w="1835" w:type="dxa"/>
          </w:tcPr>
          <w:p w14:paraId="0B93FD65" w14:textId="24439596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586E2CBB" w14:textId="4FCE5902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el colegio para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32D61" w:rsidRPr="00106125" w14:paraId="55E3CCC0" w14:textId="15B6F57A" w:rsidTr="00E32D61">
        <w:tc>
          <w:tcPr>
            <w:tcW w:w="5085" w:type="dxa"/>
            <w:tcBorders>
              <w:left w:val="single" w:sz="18" w:space="0" w:color="auto"/>
            </w:tcBorders>
          </w:tcPr>
          <w:p w14:paraId="74900BC4" w14:textId="3A398070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Marcadores de tablero borrables</w:t>
            </w:r>
          </w:p>
        </w:tc>
        <w:tc>
          <w:tcPr>
            <w:tcW w:w="1835" w:type="dxa"/>
          </w:tcPr>
          <w:p w14:paraId="55205EDB" w14:textId="4B0112F1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 6 unidades de diferente color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6F4003F" w14:textId="0340819E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3 para uso personal y 3 Se entregan al director de grupo </w:t>
            </w:r>
          </w:p>
        </w:tc>
      </w:tr>
      <w:tr w:rsidR="00E32D61" w:rsidRPr="00106125" w14:paraId="11CE9606" w14:textId="79BA29D4" w:rsidTr="00E32D61">
        <w:tc>
          <w:tcPr>
            <w:tcW w:w="5085" w:type="dxa"/>
            <w:tcBorders>
              <w:left w:val="single" w:sz="18" w:space="0" w:color="auto"/>
            </w:tcBorders>
          </w:tcPr>
          <w:p w14:paraId="1F32CFBF" w14:textId="5CB94A9C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Candado para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(candado seguro) </w:t>
            </w:r>
          </w:p>
        </w:tc>
        <w:tc>
          <w:tcPr>
            <w:tcW w:w="1835" w:type="dxa"/>
          </w:tcPr>
          <w:p w14:paraId="7B589EBC" w14:textId="4B703610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75E3AC03" w14:textId="2AD6EA2B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deja en colegio asegurando los materiales en el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32D61" w:rsidRPr="00106125" w14:paraId="062323D2" w14:textId="2A341D53" w:rsidTr="00E32D61">
        <w:tc>
          <w:tcPr>
            <w:tcW w:w="5085" w:type="dxa"/>
            <w:tcBorders>
              <w:left w:val="single" w:sz="18" w:space="0" w:color="auto"/>
            </w:tcBorders>
          </w:tcPr>
          <w:p w14:paraId="150B93F3" w14:textId="11E22BBF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Bolsillo en tela para silla de estudiantes </w:t>
            </w:r>
          </w:p>
        </w:tc>
        <w:tc>
          <w:tcPr>
            <w:tcW w:w="1835" w:type="dxa"/>
          </w:tcPr>
          <w:p w14:paraId="78378CD8" w14:textId="2CB4F3BD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right w:val="single" w:sz="18" w:space="0" w:color="auto"/>
            </w:tcBorders>
          </w:tcPr>
          <w:p w14:paraId="2C55B95E" w14:textId="34F759BA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utiliza para dejar los materiales en el respaldo de la silla para una manipulación más fácil.  </w:t>
            </w:r>
          </w:p>
        </w:tc>
      </w:tr>
      <w:tr w:rsidR="00E32D61" w:rsidRPr="00106125" w14:paraId="13EF45B3" w14:textId="6FB5182C" w:rsidTr="00E32D61"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</w:tcPr>
          <w:p w14:paraId="7D48D777" w14:textId="1039F3AA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Sistema de audífono con micrófono de uso personal 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6E7EDCF3" w14:textId="1A4571FD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  <w:tc>
          <w:tcPr>
            <w:tcW w:w="3425" w:type="dxa"/>
            <w:tcBorders>
              <w:bottom w:val="single" w:sz="18" w:space="0" w:color="auto"/>
              <w:right w:val="single" w:sz="18" w:space="0" w:color="auto"/>
            </w:tcBorders>
          </w:tcPr>
          <w:p w14:paraId="116D45B3" w14:textId="7532B758" w:rsidR="00E32D61" w:rsidRPr="00106125" w:rsidRDefault="00E32D61" w:rsidP="00E32D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Se debe llevar al colegio para clases presenciales y también a casa para clases virtuales </w:t>
            </w:r>
          </w:p>
        </w:tc>
      </w:tr>
    </w:tbl>
    <w:p w14:paraId="3929083C" w14:textId="77777777" w:rsidR="00E32D61" w:rsidRDefault="00E32D61" w:rsidP="000B3B5A">
      <w:pPr>
        <w:rPr>
          <w:rFonts w:ascii="Arial" w:hAnsi="Arial" w:cs="Arial"/>
          <w:b/>
          <w:bCs/>
          <w:sz w:val="18"/>
          <w:szCs w:val="18"/>
        </w:rPr>
      </w:pPr>
    </w:p>
    <w:p w14:paraId="55E0ED95" w14:textId="77777777" w:rsidR="00E32D61" w:rsidRDefault="00E32D61" w:rsidP="000B3B5A">
      <w:pPr>
        <w:rPr>
          <w:rFonts w:ascii="Arial" w:hAnsi="Arial" w:cs="Arial"/>
          <w:b/>
          <w:bCs/>
          <w:sz w:val="18"/>
          <w:szCs w:val="18"/>
        </w:rPr>
      </w:pPr>
    </w:p>
    <w:p w14:paraId="7FF2617C" w14:textId="77777777" w:rsidR="00E32D61" w:rsidRDefault="00E32D61" w:rsidP="000B3B5A">
      <w:pPr>
        <w:rPr>
          <w:rFonts w:ascii="Arial" w:hAnsi="Arial" w:cs="Arial"/>
          <w:b/>
          <w:bCs/>
          <w:sz w:val="18"/>
          <w:szCs w:val="18"/>
        </w:rPr>
      </w:pPr>
    </w:p>
    <w:p w14:paraId="6C3F6B7E" w14:textId="77777777" w:rsidR="00E32D61" w:rsidRDefault="00E32D61" w:rsidP="000B3B5A">
      <w:pPr>
        <w:rPr>
          <w:rFonts w:ascii="Arial" w:hAnsi="Arial" w:cs="Arial"/>
          <w:b/>
          <w:bCs/>
          <w:sz w:val="18"/>
          <w:szCs w:val="18"/>
        </w:rPr>
      </w:pPr>
    </w:p>
    <w:p w14:paraId="559DEC80" w14:textId="77777777" w:rsidR="00E32D61" w:rsidRDefault="00E32D61" w:rsidP="000B3B5A">
      <w:pPr>
        <w:rPr>
          <w:rFonts w:ascii="Arial" w:hAnsi="Arial" w:cs="Arial"/>
          <w:b/>
          <w:bCs/>
          <w:sz w:val="18"/>
          <w:szCs w:val="18"/>
        </w:rPr>
      </w:pPr>
    </w:p>
    <w:p w14:paraId="729F4727" w14:textId="77777777" w:rsidR="002C7B7E" w:rsidRDefault="002C7B7E" w:rsidP="005D734A">
      <w:pPr>
        <w:rPr>
          <w:rFonts w:ascii="Arial" w:hAnsi="Arial" w:cs="Arial"/>
          <w:b/>
          <w:bCs/>
          <w:sz w:val="18"/>
          <w:szCs w:val="18"/>
        </w:rPr>
      </w:pPr>
    </w:p>
    <w:p w14:paraId="6981E5DD" w14:textId="76ECB9C2" w:rsidR="005D734A" w:rsidRDefault="001E4098" w:rsidP="005D734A">
      <w:pPr>
        <w:rPr>
          <w:rFonts w:ascii="Arial" w:hAnsi="Arial" w:cs="Arial"/>
          <w:sz w:val="18"/>
          <w:szCs w:val="18"/>
        </w:rPr>
      </w:pPr>
      <w:r w:rsidRPr="00106125">
        <w:rPr>
          <w:rFonts w:ascii="Arial" w:hAnsi="Arial" w:cs="Arial"/>
          <w:b/>
          <w:bCs/>
          <w:sz w:val="18"/>
          <w:szCs w:val="18"/>
        </w:rPr>
        <w:t>MATERIALES DE ASEO Y BIOSEGURIDAD</w:t>
      </w:r>
      <w:r w:rsidR="005D734A">
        <w:rPr>
          <w:rFonts w:ascii="Arial" w:hAnsi="Arial" w:cs="Arial"/>
          <w:b/>
          <w:bCs/>
          <w:sz w:val="18"/>
          <w:szCs w:val="18"/>
        </w:rPr>
        <w:t xml:space="preserve"> </w:t>
      </w:r>
      <w:r w:rsidR="005D734A" w:rsidRPr="007D5CE4">
        <w:rPr>
          <w:rFonts w:ascii="Arial" w:hAnsi="Arial" w:cs="Arial"/>
          <w:sz w:val="18"/>
          <w:szCs w:val="18"/>
        </w:rPr>
        <w:t>(todos los elementos de uso personal que se traen al colegio deben estar debidamente marcados con nombre completo del(a) estudiante)</w:t>
      </w:r>
    </w:p>
    <w:p w14:paraId="06B20815" w14:textId="77777777" w:rsidR="002C7B7E" w:rsidRPr="007D5CE4" w:rsidRDefault="002C7B7E" w:rsidP="005D734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6680"/>
        <w:gridCol w:w="3526"/>
      </w:tblGrid>
      <w:tr w:rsidR="005D734A" w:rsidRPr="007D5CE4" w14:paraId="2C030616" w14:textId="77777777" w:rsidTr="0095347D">
        <w:trPr>
          <w:tblHeader/>
        </w:trPr>
        <w:tc>
          <w:tcPr>
            <w:tcW w:w="6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CB9CA" w:themeFill="text2" w:themeFillTint="66"/>
          </w:tcPr>
          <w:p w14:paraId="375C3616" w14:textId="77777777" w:rsidR="005D734A" w:rsidRPr="007D5CE4" w:rsidRDefault="005D734A" w:rsidP="009534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35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793CBEC" w14:textId="77777777" w:rsidR="005D734A" w:rsidRPr="007D5CE4" w:rsidRDefault="005D734A" w:rsidP="009534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5CE4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5D734A" w:rsidRPr="007D5CE4" w14:paraId="4CBCBE72" w14:textId="77777777" w:rsidTr="0095347D">
        <w:tc>
          <w:tcPr>
            <w:tcW w:w="6680" w:type="dxa"/>
            <w:tcBorders>
              <w:top w:val="single" w:sz="18" w:space="0" w:color="auto"/>
              <w:left w:val="single" w:sz="18" w:space="0" w:color="auto"/>
            </w:tcBorders>
          </w:tcPr>
          <w:p w14:paraId="0B0D3C4F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Gel anti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bacterial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de uso personal </w:t>
            </w:r>
          </w:p>
        </w:tc>
        <w:tc>
          <w:tcPr>
            <w:tcW w:w="3526" w:type="dxa"/>
            <w:tcBorders>
              <w:top w:val="single" w:sz="18" w:space="0" w:color="auto"/>
              <w:right w:val="single" w:sz="18" w:space="0" w:color="auto"/>
            </w:tcBorders>
          </w:tcPr>
          <w:p w14:paraId="15CF4CA9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734A" w:rsidRPr="007D5CE4" w14:paraId="249AECA7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7FE2E717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Alcohol desinfectante o líquido desinfectante en atomizador para esterilizar objetos, de uso personal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3EC848BA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734A" w:rsidRPr="007D5CE4" w14:paraId="318FA911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6675776A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Crema dental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437318EA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1 unidad de uso personal (silla-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5D734A" w:rsidRPr="007D5CE4" w14:paraId="7BCDF2AA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6F55C5C4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Cepillo de dientes con estuche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4890F32D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 de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734A" w:rsidRPr="007D5CE4" w14:paraId="25A74C00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26E3647D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Toallas de papel lavables x6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7C92C548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 1 paquete de uso personal (silla-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locker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734A" w:rsidRPr="007D5CE4" w14:paraId="27167E9D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1E1B64C2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Jabón líquido anti </w:t>
            </w:r>
            <w:proofErr w:type="spellStart"/>
            <w:r w:rsidRPr="007D5CE4">
              <w:rPr>
                <w:rFonts w:ascii="Arial" w:hAnsi="Arial" w:cs="Arial"/>
                <w:sz w:val="18"/>
                <w:szCs w:val="18"/>
              </w:rPr>
              <w:t>bacterial</w:t>
            </w:r>
            <w:proofErr w:type="spellEnd"/>
            <w:r w:rsidRPr="007D5C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1BF52844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botellas. Se entregan a director de grupo para uso colaborativo </w:t>
            </w:r>
          </w:p>
        </w:tc>
      </w:tr>
      <w:tr w:rsidR="005D734A" w:rsidRPr="007D5CE4" w14:paraId="1B605A62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25041292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Papel higiénico blanco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28493419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6 rollos. Se entregan a director de grupo para uso colaborativo </w:t>
            </w:r>
          </w:p>
        </w:tc>
      </w:tr>
      <w:tr w:rsidR="005D734A" w:rsidRPr="007D5CE4" w14:paraId="56BF9EBC" w14:textId="77777777" w:rsidTr="0095347D">
        <w:tc>
          <w:tcPr>
            <w:tcW w:w="6680" w:type="dxa"/>
            <w:tcBorders>
              <w:left w:val="single" w:sz="18" w:space="0" w:color="auto"/>
            </w:tcBorders>
          </w:tcPr>
          <w:p w14:paraId="5A781706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Pañitos húmedos x 100 </w:t>
            </w:r>
          </w:p>
        </w:tc>
        <w:tc>
          <w:tcPr>
            <w:tcW w:w="3526" w:type="dxa"/>
            <w:tcBorders>
              <w:right w:val="single" w:sz="18" w:space="0" w:color="auto"/>
            </w:tcBorders>
          </w:tcPr>
          <w:p w14:paraId="4C182E93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2 paquetes. Se entregan a director de grupo para uso colaborativo </w:t>
            </w:r>
          </w:p>
        </w:tc>
      </w:tr>
      <w:tr w:rsidR="005D734A" w:rsidRPr="007D5CE4" w14:paraId="0FFCF417" w14:textId="77777777" w:rsidTr="0095347D">
        <w:tc>
          <w:tcPr>
            <w:tcW w:w="6680" w:type="dxa"/>
            <w:tcBorders>
              <w:left w:val="single" w:sz="18" w:space="0" w:color="auto"/>
              <w:bottom w:val="single" w:sz="18" w:space="0" w:color="auto"/>
            </w:tcBorders>
          </w:tcPr>
          <w:p w14:paraId="10396A44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 xml:space="preserve">Termo para agua marcado con nombre completo </w:t>
            </w:r>
          </w:p>
        </w:tc>
        <w:tc>
          <w:tcPr>
            <w:tcW w:w="3526" w:type="dxa"/>
            <w:tcBorders>
              <w:bottom w:val="single" w:sz="18" w:space="0" w:color="auto"/>
              <w:right w:val="single" w:sz="18" w:space="0" w:color="auto"/>
            </w:tcBorders>
          </w:tcPr>
          <w:p w14:paraId="05AE6FA0" w14:textId="77777777" w:rsidR="005D734A" w:rsidRPr="007D5CE4" w:rsidRDefault="005D734A" w:rsidP="009534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5CE4">
              <w:rPr>
                <w:rFonts w:ascii="Arial" w:hAnsi="Arial" w:cs="Arial"/>
                <w:sz w:val="18"/>
                <w:szCs w:val="18"/>
              </w:rPr>
              <w:t>1 unidad para uso personal</w:t>
            </w:r>
          </w:p>
        </w:tc>
      </w:tr>
    </w:tbl>
    <w:p w14:paraId="762CDB36" w14:textId="77777777" w:rsidR="005D734A" w:rsidRPr="007D5CE4" w:rsidRDefault="005D734A" w:rsidP="005D734A">
      <w:pPr>
        <w:rPr>
          <w:rFonts w:ascii="Arial" w:hAnsi="Arial" w:cs="Arial"/>
          <w:sz w:val="18"/>
          <w:szCs w:val="18"/>
        </w:rPr>
      </w:pPr>
    </w:p>
    <w:p w14:paraId="39A935A9" w14:textId="77777777" w:rsidR="005D734A" w:rsidRPr="007D5CE4" w:rsidRDefault="005D734A" w:rsidP="005D734A">
      <w:pPr>
        <w:rPr>
          <w:rFonts w:ascii="Arial" w:hAnsi="Arial" w:cs="Arial"/>
          <w:sz w:val="18"/>
          <w:szCs w:val="18"/>
        </w:rPr>
      </w:pPr>
    </w:p>
    <w:p w14:paraId="2B7C6BD6" w14:textId="77777777" w:rsidR="005D734A" w:rsidRPr="007D5CE4" w:rsidRDefault="005D734A" w:rsidP="005D734A">
      <w:pPr>
        <w:rPr>
          <w:rFonts w:ascii="Arial" w:hAnsi="Arial" w:cs="Arial"/>
          <w:b/>
          <w:bCs/>
          <w:sz w:val="18"/>
          <w:szCs w:val="18"/>
        </w:rPr>
      </w:pPr>
      <w:r w:rsidRPr="007D5CE4">
        <w:rPr>
          <w:rFonts w:ascii="Arial" w:hAnsi="Arial" w:cs="Arial"/>
          <w:b/>
          <w:bCs/>
          <w:sz w:val="18"/>
          <w:szCs w:val="18"/>
        </w:rPr>
        <w:t xml:space="preserve">TEXTOS Y PLATAFORMAS </w:t>
      </w:r>
      <w:r w:rsidRPr="007D5CE4">
        <w:rPr>
          <w:rFonts w:ascii="Arial" w:hAnsi="Arial" w:cs="Arial"/>
          <w:sz w:val="18"/>
          <w:szCs w:val="18"/>
        </w:rPr>
        <w:t>(todos los libros de texto e instrumentos deben estar debidamente marcados con nombre completo del estudiante)</w:t>
      </w:r>
    </w:p>
    <w:p w14:paraId="28367D48" w14:textId="77777777" w:rsidR="00E127A3" w:rsidRPr="00106125" w:rsidRDefault="00E127A3" w:rsidP="00E127A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3"/>
        <w:gridCol w:w="5344"/>
        <w:gridCol w:w="2322"/>
      </w:tblGrid>
      <w:tr w:rsidR="00D618CE" w:rsidRPr="00106125" w14:paraId="5356D0E6" w14:textId="77777777" w:rsidTr="002C7B7E">
        <w:trPr>
          <w:tblHeader/>
        </w:trPr>
        <w:tc>
          <w:tcPr>
            <w:tcW w:w="2573" w:type="dxa"/>
            <w:tcBorders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8965136" w14:textId="7BA215A2" w:rsidR="00D618CE" w:rsidRPr="0010612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</w:t>
            </w:r>
          </w:p>
        </w:tc>
        <w:tc>
          <w:tcPr>
            <w:tcW w:w="5344" w:type="dxa"/>
            <w:tcBorders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D7109B3" w14:textId="556541B3" w:rsidR="00D618CE" w:rsidRPr="0010612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048DEA01" w14:textId="77777777" w:rsidR="00D618CE" w:rsidRPr="00106125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AE2F80" w:rsidRPr="00106125" w14:paraId="374EC132" w14:textId="77777777" w:rsidTr="002C7B7E"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F3FB76" w14:textId="7C7AFA45" w:rsidR="00AE2F80" w:rsidRPr="00106125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sz w:val="18"/>
                <w:szCs w:val="18"/>
              </w:rPr>
              <w:t xml:space="preserve">ESPAÑOL </w:t>
            </w:r>
          </w:p>
        </w:tc>
        <w:tc>
          <w:tcPr>
            <w:tcW w:w="5344" w:type="dxa"/>
            <w:tcBorders>
              <w:top w:val="single" w:sz="18" w:space="0" w:color="auto"/>
            </w:tcBorders>
            <w:vAlign w:val="center"/>
          </w:tcPr>
          <w:p w14:paraId="4498EBA9" w14:textId="3DD4C133" w:rsidR="00AE2F80" w:rsidRPr="00106125" w:rsidRDefault="00DB7ECA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Libro de texto</w:t>
            </w:r>
            <w:r w:rsidRPr="00106125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106125">
              <w:rPr>
                <w:rFonts w:ascii="Arial" w:hAnsi="Arial" w:cs="Arial"/>
                <w:sz w:val="18"/>
                <w:szCs w:val="18"/>
              </w:rPr>
              <w:t>Comprensión de lectura: ENTRELETRAS E Editorial NORMA. ISBN: 9789580002628</w:t>
            </w:r>
          </w:p>
        </w:tc>
        <w:tc>
          <w:tcPr>
            <w:tcW w:w="232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957FA5" w14:textId="124DD0FC" w:rsidR="00AE2F80" w:rsidRPr="00106125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9B2B44" w:rsidRPr="00106125" w14:paraId="3C7C8238" w14:textId="77777777" w:rsidTr="002C7B7E">
        <w:tc>
          <w:tcPr>
            <w:tcW w:w="2573" w:type="dxa"/>
            <w:tcBorders>
              <w:left w:val="single" w:sz="18" w:space="0" w:color="auto"/>
            </w:tcBorders>
            <w:vAlign w:val="center"/>
          </w:tcPr>
          <w:p w14:paraId="45893CDF" w14:textId="4E51B6AD" w:rsidR="009B2B44" w:rsidRPr="00106125" w:rsidRDefault="009B2B44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06125">
              <w:rPr>
                <w:rFonts w:ascii="Arial" w:hAnsi="Arial" w:cs="Arial"/>
                <w:b/>
                <w:sz w:val="18"/>
                <w:szCs w:val="18"/>
                <w:lang w:val="en-US"/>
              </w:rPr>
              <w:t>MATH</w:t>
            </w:r>
          </w:p>
        </w:tc>
        <w:tc>
          <w:tcPr>
            <w:tcW w:w="5344" w:type="dxa"/>
            <w:vAlign w:val="center"/>
          </w:tcPr>
          <w:p w14:paraId="3CF105C3" w14:textId="633FA46B" w:rsidR="009B2B44" w:rsidRPr="00106125" w:rsidRDefault="009B2B44" w:rsidP="00345B2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Math</w:t>
            </w:r>
            <w:proofErr w:type="spell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program</w:t>
            </w:r>
            <w:proofErr w:type="spell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REALICE PEARSON </w:t>
            </w:r>
          </w:p>
        </w:tc>
        <w:tc>
          <w:tcPr>
            <w:tcW w:w="2322" w:type="dxa"/>
            <w:tcBorders>
              <w:right w:val="single" w:sz="18" w:space="0" w:color="auto"/>
            </w:tcBorders>
            <w:vAlign w:val="center"/>
          </w:tcPr>
          <w:p w14:paraId="0576E003" w14:textId="0743077F" w:rsidR="009B2B44" w:rsidRPr="00106125" w:rsidRDefault="009B2B44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PIN por cada estudiante</w:t>
            </w:r>
          </w:p>
        </w:tc>
      </w:tr>
      <w:tr w:rsidR="00D618CE" w:rsidRPr="00106125" w14:paraId="3ACA99B1" w14:textId="77777777" w:rsidTr="002C7B7E">
        <w:tc>
          <w:tcPr>
            <w:tcW w:w="2573" w:type="dxa"/>
            <w:tcBorders>
              <w:left w:val="single" w:sz="18" w:space="0" w:color="auto"/>
            </w:tcBorders>
            <w:vAlign w:val="center"/>
          </w:tcPr>
          <w:p w14:paraId="3F11611A" w14:textId="412E8640" w:rsidR="00D618CE" w:rsidRPr="00106125" w:rsidRDefault="00D618CE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06125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 / ESPAÑOL/ UNIT OF INQUIRY</w:t>
            </w:r>
          </w:p>
        </w:tc>
        <w:tc>
          <w:tcPr>
            <w:tcW w:w="5344" w:type="dxa"/>
            <w:vAlign w:val="center"/>
          </w:tcPr>
          <w:p w14:paraId="6356765A" w14:textId="1802D0CF" w:rsidR="00D618CE" w:rsidRPr="00106125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Plataforma </w:t>
            </w:r>
            <w:proofErr w:type="spellStart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Learning</w:t>
            </w:r>
            <w:proofErr w:type="spell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Z. Se adquiere el PIN en el enlace de </w:t>
            </w:r>
            <w:proofErr w:type="spellStart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phidias</w:t>
            </w:r>
            <w:proofErr w:type="spellEnd"/>
            <w:r w:rsidRPr="0010612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322" w:type="dxa"/>
            <w:tcBorders>
              <w:right w:val="single" w:sz="18" w:space="0" w:color="auto"/>
            </w:tcBorders>
            <w:vAlign w:val="center"/>
          </w:tcPr>
          <w:p w14:paraId="070736B6" w14:textId="6E003E85" w:rsidR="00D618CE" w:rsidRPr="00106125" w:rsidRDefault="00D618CE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>1 PIN por cada estudiante</w:t>
            </w:r>
          </w:p>
        </w:tc>
      </w:tr>
      <w:tr w:rsidR="005B3F4C" w:rsidRPr="00106125" w14:paraId="5D045A6A" w14:textId="77777777" w:rsidTr="002C7B7E">
        <w:tc>
          <w:tcPr>
            <w:tcW w:w="2573" w:type="dxa"/>
            <w:vMerge w:val="restart"/>
            <w:tcBorders>
              <w:left w:val="single" w:sz="18" w:space="0" w:color="auto"/>
            </w:tcBorders>
            <w:vAlign w:val="center"/>
          </w:tcPr>
          <w:p w14:paraId="26A0813B" w14:textId="18D26305" w:rsidR="005B3F4C" w:rsidRPr="00106125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6125">
              <w:rPr>
                <w:rFonts w:ascii="Arial" w:hAnsi="Arial" w:cs="Arial"/>
                <w:b/>
                <w:sz w:val="18"/>
                <w:szCs w:val="18"/>
              </w:rPr>
              <w:t xml:space="preserve">MÚSICA </w:t>
            </w:r>
          </w:p>
        </w:tc>
        <w:tc>
          <w:tcPr>
            <w:tcW w:w="5344" w:type="dxa"/>
            <w:vAlign w:val="center"/>
          </w:tcPr>
          <w:p w14:paraId="5B4FC81F" w14:textId="24650593" w:rsidR="005B3F4C" w:rsidRPr="00106125" w:rsidRDefault="00AA4F80" w:rsidP="00345B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612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Cartilla de Iniciación Instrumental 1 (para violín, viola, violonchelo o contrabajo depende del instrumento seleccionado)</w:t>
            </w:r>
          </w:p>
        </w:tc>
        <w:tc>
          <w:tcPr>
            <w:tcW w:w="2322" w:type="dxa"/>
            <w:tcBorders>
              <w:right w:val="single" w:sz="18" w:space="0" w:color="auto"/>
            </w:tcBorders>
            <w:vAlign w:val="center"/>
          </w:tcPr>
          <w:p w14:paraId="1EBD3E1B" w14:textId="122D7B2F" w:rsidR="005B3F4C" w:rsidRPr="0010612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5B3F4C" w:rsidRPr="00106125" w14:paraId="269EF735" w14:textId="77777777" w:rsidTr="002C7B7E">
        <w:tc>
          <w:tcPr>
            <w:tcW w:w="25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9DD637E" w14:textId="77777777" w:rsidR="005B3F4C" w:rsidRPr="00106125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tcBorders>
              <w:bottom w:val="single" w:sz="18" w:space="0" w:color="auto"/>
            </w:tcBorders>
            <w:vAlign w:val="center"/>
          </w:tcPr>
          <w:p w14:paraId="0B0D6EBA" w14:textId="7C14DE32" w:rsidR="005B3F4C" w:rsidRPr="0010612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2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5D7D5C" w14:textId="4270B343" w:rsidR="005B3F4C" w:rsidRPr="00106125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125">
              <w:rPr>
                <w:rFonts w:ascii="Arial" w:hAnsi="Arial" w:cs="Arial"/>
                <w:sz w:val="18"/>
                <w:szCs w:val="18"/>
              </w:rPr>
              <w:t xml:space="preserve">1 instrumento por niño </w:t>
            </w:r>
          </w:p>
        </w:tc>
      </w:tr>
    </w:tbl>
    <w:p w14:paraId="59F9BDBF" w14:textId="77777777" w:rsidR="00E127A3" w:rsidRPr="00106125" w:rsidRDefault="00E127A3" w:rsidP="00E127A3">
      <w:pPr>
        <w:rPr>
          <w:rFonts w:ascii="Arial" w:hAnsi="Arial" w:cs="Arial"/>
          <w:sz w:val="18"/>
          <w:szCs w:val="18"/>
        </w:rPr>
      </w:pPr>
    </w:p>
    <w:p w14:paraId="466348EF" w14:textId="69F1D1E9" w:rsidR="000B3B5A" w:rsidRPr="00106125" w:rsidRDefault="000B3B5A" w:rsidP="000B3B5A">
      <w:pPr>
        <w:rPr>
          <w:rFonts w:ascii="Arial" w:hAnsi="Arial" w:cs="Arial"/>
          <w:sz w:val="18"/>
          <w:szCs w:val="18"/>
        </w:rPr>
      </w:pPr>
    </w:p>
    <w:p w14:paraId="51D05171" w14:textId="2D4D55B5" w:rsidR="00D539D4" w:rsidRDefault="00D539D4" w:rsidP="00D539D4">
      <w:pPr>
        <w:rPr>
          <w:rFonts w:ascii="Arial" w:hAnsi="Arial" w:cs="Arial"/>
        </w:rPr>
      </w:pPr>
      <w:r w:rsidRPr="005917CD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los textos de </w:t>
      </w:r>
      <w:r w:rsidR="005917CD">
        <w:rPr>
          <w:rFonts w:ascii="Arial" w:hAnsi="Arial" w:cs="Arial"/>
        </w:rPr>
        <w:t xml:space="preserve">PLAN LECTOR </w:t>
      </w:r>
      <w:r>
        <w:rPr>
          <w:rFonts w:ascii="Arial" w:hAnsi="Arial" w:cs="Arial"/>
        </w:rPr>
        <w:t xml:space="preserve">serán asignados en la primera semana de cada trimestre </w:t>
      </w:r>
    </w:p>
    <w:p w14:paraId="4D4822EC" w14:textId="58999FE3" w:rsidR="000B3B5A" w:rsidRPr="00106125" w:rsidRDefault="002C7B7E" w:rsidP="000B3B5A">
      <w:pPr>
        <w:tabs>
          <w:tab w:val="left" w:pos="12975"/>
        </w:tabs>
        <w:rPr>
          <w:rFonts w:ascii="Arial" w:hAnsi="Arial" w:cs="Arial"/>
          <w:sz w:val="18"/>
          <w:szCs w:val="18"/>
        </w:rPr>
      </w:pPr>
      <w:r w:rsidRPr="00102AD2">
        <w:rPr>
          <w:rFonts w:ascii="Arial Narrow" w:hAnsi="Arial Narrow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E8B13BF" wp14:editId="4BD0E208">
            <wp:simplePos x="0" y="0"/>
            <wp:positionH relativeFrom="margin">
              <wp:posOffset>1514475</wp:posOffset>
            </wp:positionH>
            <wp:positionV relativeFrom="paragraph">
              <wp:posOffset>776605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106125">
        <w:rPr>
          <w:rFonts w:ascii="Arial" w:hAnsi="Arial" w:cs="Arial"/>
          <w:sz w:val="18"/>
          <w:szCs w:val="18"/>
        </w:rPr>
        <w:tab/>
      </w:r>
    </w:p>
    <w:sectPr w:rsidR="000B3B5A" w:rsidRPr="00106125" w:rsidSect="00501B25">
      <w:headerReference w:type="default" r:id="rId8"/>
      <w:pgSz w:w="12240" w:h="15840" w:code="1"/>
      <w:pgMar w:top="720" w:right="1134" w:bottom="720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BCF4" w14:textId="77777777" w:rsidR="0079633B" w:rsidRDefault="0079633B" w:rsidP="006C45A9">
      <w:r>
        <w:separator/>
      </w:r>
    </w:p>
  </w:endnote>
  <w:endnote w:type="continuationSeparator" w:id="0">
    <w:p w14:paraId="435EF6AB" w14:textId="77777777" w:rsidR="0079633B" w:rsidRDefault="0079633B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2678" w14:textId="77777777" w:rsidR="0079633B" w:rsidRDefault="0079633B" w:rsidP="006C45A9">
      <w:r>
        <w:separator/>
      </w:r>
    </w:p>
  </w:footnote>
  <w:footnote w:type="continuationSeparator" w:id="0">
    <w:p w14:paraId="4424ED36" w14:textId="77777777" w:rsidR="0079633B" w:rsidRDefault="0079633B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71376605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449AFB4C">
          <wp:simplePos x="0" y="0"/>
          <wp:positionH relativeFrom="column">
            <wp:posOffset>133350</wp:posOffset>
          </wp:positionH>
          <wp:positionV relativeFrom="paragraph">
            <wp:posOffset>-492125</wp:posOffset>
          </wp:positionV>
          <wp:extent cx="933450" cy="1056230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933450" cy="105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2C2F0741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11ABC"/>
    <w:rsid w:val="00034C8D"/>
    <w:rsid w:val="000402DB"/>
    <w:rsid w:val="000807C0"/>
    <w:rsid w:val="00091D0A"/>
    <w:rsid w:val="000B3B5A"/>
    <w:rsid w:val="000E4CEC"/>
    <w:rsid w:val="000F149C"/>
    <w:rsid w:val="00105A8D"/>
    <w:rsid w:val="00106125"/>
    <w:rsid w:val="001366F8"/>
    <w:rsid w:val="00143CC6"/>
    <w:rsid w:val="001E4098"/>
    <w:rsid w:val="001F3497"/>
    <w:rsid w:val="001F753E"/>
    <w:rsid w:val="00221F1C"/>
    <w:rsid w:val="002849A7"/>
    <w:rsid w:val="002867AF"/>
    <w:rsid w:val="00295E47"/>
    <w:rsid w:val="002A55B1"/>
    <w:rsid w:val="002C7B7E"/>
    <w:rsid w:val="002D4AE8"/>
    <w:rsid w:val="002E07F1"/>
    <w:rsid w:val="002F2A0B"/>
    <w:rsid w:val="002F4C55"/>
    <w:rsid w:val="00307ABC"/>
    <w:rsid w:val="00340AC5"/>
    <w:rsid w:val="00346F83"/>
    <w:rsid w:val="00354891"/>
    <w:rsid w:val="00360B5A"/>
    <w:rsid w:val="003A2538"/>
    <w:rsid w:val="003C2547"/>
    <w:rsid w:val="003D008A"/>
    <w:rsid w:val="003D2AEF"/>
    <w:rsid w:val="003D442D"/>
    <w:rsid w:val="00401796"/>
    <w:rsid w:val="00431F4E"/>
    <w:rsid w:val="004464EE"/>
    <w:rsid w:val="00452312"/>
    <w:rsid w:val="004866B2"/>
    <w:rsid w:val="00501B25"/>
    <w:rsid w:val="0051636B"/>
    <w:rsid w:val="00541D25"/>
    <w:rsid w:val="00546151"/>
    <w:rsid w:val="005917CD"/>
    <w:rsid w:val="005A44C3"/>
    <w:rsid w:val="005A702C"/>
    <w:rsid w:val="005B3F4C"/>
    <w:rsid w:val="005B6C60"/>
    <w:rsid w:val="005D734A"/>
    <w:rsid w:val="006C3EA2"/>
    <w:rsid w:val="006C45A9"/>
    <w:rsid w:val="006D3E25"/>
    <w:rsid w:val="007446B9"/>
    <w:rsid w:val="00753D69"/>
    <w:rsid w:val="007758AF"/>
    <w:rsid w:val="00795A4B"/>
    <w:rsid w:val="0079633B"/>
    <w:rsid w:val="007A2CA8"/>
    <w:rsid w:val="007F24C4"/>
    <w:rsid w:val="008113CD"/>
    <w:rsid w:val="008435B8"/>
    <w:rsid w:val="00856B77"/>
    <w:rsid w:val="00875F78"/>
    <w:rsid w:val="00876110"/>
    <w:rsid w:val="008775CF"/>
    <w:rsid w:val="00897348"/>
    <w:rsid w:val="008A1D7D"/>
    <w:rsid w:val="008B09D0"/>
    <w:rsid w:val="008E6EE2"/>
    <w:rsid w:val="008F3268"/>
    <w:rsid w:val="00942EBE"/>
    <w:rsid w:val="009760C3"/>
    <w:rsid w:val="009768B3"/>
    <w:rsid w:val="009B2B44"/>
    <w:rsid w:val="009B6943"/>
    <w:rsid w:val="009D487E"/>
    <w:rsid w:val="00A17839"/>
    <w:rsid w:val="00A17AD6"/>
    <w:rsid w:val="00A213AA"/>
    <w:rsid w:val="00A214B5"/>
    <w:rsid w:val="00A842F1"/>
    <w:rsid w:val="00A8497B"/>
    <w:rsid w:val="00AA4F80"/>
    <w:rsid w:val="00AB13EC"/>
    <w:rsid w:val="00AE2F80"/>
    <w:rsid w:val="00B001E9"/>
    <w:rsid w:val="00B01339"/>
    <w:rsid w:val="00B02E93"/>
    <w:rsid w:val="00B1629B"/>
    <w:rsid w:val="00B24CB5"/>
    <w:rsid w:val="00B802FC"/>
    <w:rsid w:val="00BA4685"/>
    <w:rsid w:val="00BC281F"/>
    <w:rsid w:val="00BD7F28"/>
    <w:rsid w:val="00C10763"/>
    <w:rsid w:val="00C85793"/>
    <w:rsid w:val="00C96657"/>
    <w:rsid w:val="00CE1277"/>
    <w:rsid w:val="00CE42A9"/>
    <w:rsid w:val="00D539D4"/>
    <w:rsid w:val="00D60364"/>
    <w:rsid w:val="00D618CE"/>
    <w:rsid w:val="00D70EB6"/>
    <w:rsid w:val="00DA38C0"/>
    <w:rsid w:val="00DB7ECA"/>
    <w:rsid w:val="00E127A3"/>
    <w:rsid w:val="00E32D61"/>
    <w:rsid w:val="00E6296A"/>
    <w:rsid w:val="00E727FA"/>
    <w:rsid w:val="00E821A8"/>
    <w:rsid w:val="00EE0ECE"/>
    <w:rsid w:val="00F745DB"/>
    <w:rsid w:val="00FE7EA5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6</cp:revision>
  <cp:lastPrinted>2020-08-26T18:13:00Z</cp:lastPrinted>
  <dcterms:created xsi:type="dcterms:W3CDTF">2021-01-15T22:26:00Z</dcterms:created>
  <dcterms:modified xsi:type="dcterms:W3CDTF">2021-01-22T14:52:00Z</dcterms:modified>
</cp:coreProperties>
</file>